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1A" w:rsidRPr="00590DDA" w:rsidRDefault="0094471A" w:rsidP="00B5151F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0" w:line="288" w:lineRule="auto"/>
        <w:rPr>
          <w:rFonts w:ascii="Arial" w:hAnsi="Arial" w:cs="Arial"/>
          <w:b/>
          <w:bCs/>
          <w:sz w:val="28"/>
          <w:szCs w:val="28"/>
        </w:rPr>
      </w:pPr>
    </w:p>
    <w:p w:rsidR="0094471A" w:rsidRPr="00A01BED" w:rsidRDefault="00D015FB" w:rsidP="00B5151F">
      <w:pPr>
        <w:pStyle w:val="Nessunaspaziatura"/>
        <w:widowControl/>
        <w:suppressAutoHyphens/>
        <w:spacing w:after="0" w:line="288" w:lineRule="auto"/>
        <w:jc w:val="center"/>
        <w:rPr>
          <w:rFonts w:cs="Arial"/>
          <w:b/>
          <w:bCs/>
          <w:color w:val="FF0000"/>
          <w:u w:color="FF0000"/>
        </w:rPr>
      </w:pPr>
      <w:r w:rsidRPr="00A01BED">
        <w:rPr>
          <w:rFonts w:cs="Arial"/>
          <w:b/>
          <w:bCs/>
          <w:color w:val="FF0000"/>
          <w:u w:color="FF0000"/>
        </w:rPr>
        <w:t xml:space="preserve">PREMIO TAOTIM </w:t>
      </w:r>
      <w:r w:rsidR="00996D80" w:rsidRPr="00A01BED">
        <w:rPr>
          <w:rFonts w:cs="Arial"/>
          <w:b/>
          <w:bCs/>
          <w:color w:val="FF0000"/>
          <w:u w:color="FF0000"/>
        </w:rPr>
        <w:t>2022</w:t>
      </w:r>
    </w:p>
    <w:p w:rsidR="009F0879" w:rsidRPr="00A01BED" w:rsidRDefault="009F0879" w:rsidP="00B5151F">
      <w:pPr>
        <w:pStyle w:val="xp2"/>
        <w:spacing w:before="0" w:beforeAutospacing="0" w:after="0" w:afterAutospacing="0" w:line="288" w:lineRule="auto"/>
        <w:jc w:val="center"/>
        <w:rPr>
          <w:rStyle w:val="xs1"/>
          <w:rFonts w:ascii="Arial" w:hAnsi="Arial" w:cs="Arial"/>
          <w:b/>
          <w:bCs/>
        </w:rPr>
      </w:pPr>
      <w:r w:rsidRPr="00A01BED">
        <w:rPr>
          <w:rStyle w:val="xs1"/>
          <w:rFonts w:ascii="Arial" w:hAnsi="Arial" w:cs="Arial"/>
          <w:b/>
          <w:bCs/>
        </w:rPr>
        <w:t>IL PREMIO TAOTIM TORNA AL FESTIVAL DI TAORMINA CON UNA ‘CHALLENGE’ PER STARTUP E IMPRESE INNOVATIVE</w:t>
      </w:r>
    </w:p>
    <w:p w:rsidR="003C16B3" w:rsidRPr="00A01BED" w:rsidRDefault="009F0879" w:rsidP="00B5151F">
      <w:pPr>
        <w:pStyle w:val="xp2"/>
        <w:spacing w:before="0" w:beforeAutospacing="0" w:after="0" w:afterAutospacing="0" w:line="288" w:lineRule="auto"/>
        <w:jc w:val="center"/>
        <w:rPr>
          <w:rStyle w:val="xs1"/>
          <w:rFonts w:ascii="Arial" w:hAnsi="Arial" w:cs="Arial"/>
          <w:b/>
          <w:bCs/>
        </w:rPr>
      </w:pPr>
      <w:r w:rsidRPr="00A01BED">
        <w:rPr>
          <w:rStyle w:val="xs1"/>
          <w:rFonts w:ascii="Arial" w:hAnsi="Arial" w:cs="Arial"/>
          <w:b/>
          <w:bCs/>
        </w:rPr>
        <w:t>IL 18 GIUGNO VERRÀ PREMIATA LA MIGLIORE SOLUZIONE CHE AVVICINA IL PUBBLICO AD ARTE E CULTURA</w:t>
      </w:r>
    </w:p>
    <w:p w:rsidR="00B5151F" w:rsidRPr="00A01BED" w:rsidRDefault="00B5151F" w:rsidP="00B5151F">
      <w:pPr>
        <w:pStyle w:val="xp2"/>
        <w:spacing w:before="0" w:beforeAutospacing="0" w:after="0" w:afterAutospacing="0" w:line="288" w:lineRule="auto"/>
        <w:jc w:val="center"/>
        <w:rPr>
          <w:rStyle w:val="xs1"/>
          <w:rFonts w:ascii="Arial" w:hAnsi="Arial" w:cs="Arial"/>
          <w:b/>
          <w:bCs/>
          <w:sz w:val="12"/>
          <w:szCs w:val="12"/>
        </w:rPr>
      </w:pPr>
    </w:p>
    <w:p w:rsidR="00D23B1B" w:rsidRPr="00B5151F" w:rsidRDefault="00996D80" w:rsidP="00B5151F">
      <w:pPr>
        <w:pStyle w:val="Nessunaspaziatura"/>
        <w:widowControl/>
        <w:suppressAutoHyphens/>
        <w:spacing w:after="0" w:line="288" w:lineRule="auto"/>
        <w:jc w:val="both"/>
        <w:rPr>
          <w:rFonts w:cs="Arial"/>
        </w:rPr>
      </w:pPr>
      <w:r w:rsidRPr="00B5151F">
        <w:rPr>
          <w:rFonts w:cs="Arial"/>
        </w:rPr>
        <w:t xml:space="preserve">Taormina, </w:t>
      </w:r>
      <w:r w:rsidR="00B86F95" w:rsidRPr="00B5151F">
        <w:rPr>
          <w:rFonts w:cs="Arial"/>
        </w:rPr>
        <w:t>12</w:t>
      </w:r>
      <w:r w:rsidRPr="00B5151F">
        <w:rPr>
          <w:rFonts w:cs="Arial"/>
        </w:rPr>
        <w:t xml:space="preserve"> maggio</w:t>
      </w:r>
      <w:r w:rsidR="00CD1D85" w:rsidRPr="00B5151F">
        <w:rPr>
          <w:rFonts w:cs="Arial"/>
        </w:rPr>
        <w:t xml:space="preserve"> 2022</w:t>
      </w:r>
      <w:r w:rsidR="00D23B1B" w:rsidRPr="00B5151F">
        <w:rPr>
          <w:rFonts w:cs="Arial"/>
        </w:rPr>
        <w:t xml:space="preserve">. </w:t>
      </w:r>
      <w:r w:rsidR="009F0879" w:rsidRPr="00B5151F">
        <w:rPr>
          <w:rStyle w:val="xs3"/>
          <w:rFonts w:cs="Arial"/>
          <w:b/>
          <w:bCs/>
        </w:rPr>
        <w:t>TIM</w:t>
      </w:r>
      <w:r w:rsidR="009F0879" w:rsidRPr="00B5151F">
        <w:rPr>
          <w:rStyle w:val="xs2"/>
          <w:rFonts w:cs="Arial"/>
        </w:rPr>
        <w:t xml:space="preserve">, </w:t>
      </w:r>
      <w:proofErr w:type="spellStart"/>
      <w:r w:rsidR="009F0879" w:rsidRPr="00B5151F">
        <w:rPr>
          <w:rStyle w:val="xs2"/>
          <w:rFonts w:cs="Arial"/>
        </w:rPr>
        <w:t>Main</w:t>
      </w:r>
      <w:proofErr w:type="spellEnd"/>
      <w:r w:rsidR="009F0879" w:rsidRPr="00B5151F">
        <w:rPr>
          <w:rStyle w:val="xs2"/>
          <w:rFonts w:cs="Arial"/>
        </w:rPr>
        <w:t xml:space="preserve"> Sponsor per il quarto anno consecutivo </w:t>
      </w:r>
      <w:r w:rsidR="00413435" w:rsidRPr="00B5151F">
        <w:rPr>
          <w:rStyle w:val="xs2"/>
          <w:rFonts w:cs="Arial"/>
        </w:rPr>
        <w:t xml:space="preserve">di </w:t>
      </w:r>
      <w:proofErr w:type="spellStart"/>
      <w:r w:rsidR="00413435" w:rsidRPr="00B5151F">
        <w:rPr>
          <w:rStyle w:val="xs2"/>
          <w:rFonts w:cs="Arial"/>
          <w:b/>
          <w:i/>
        </w:rPr>
        <w:t>Taobuk</w:t>
      </w:r>
      <w:proofErr w:type="spellEnd"/>
      <w:r w:rsidR="00413435" w:rsidRPr="00B5151F">
        <w:rPr>
          <w:rStyle w:val="xs2"/>
          <w:rFonts w:cs="Arial"/>
          <w:b/>
          <w:i/>
        </w:rPr>
        <w:t xml:space="preserve"> - </w:t>
      </w:r>
      <w:r w:rsidR="009F0879" w:rsidRPr="00B5151F">
        <w:rPr>
          <w:rStyle w:val="xs2"/>
          <w:rFonts w:cs="Arial"/>
          <w:b/>
          <w:i/>
        </w:rPr>
        <w:t>Taormina International Book Festival</w:t>
      </w:r>
      <w:r w:rsidR="009F0879" w:rsidRPr="00B5151F">
        <w:rPr>
          <w:rStyle w:val="xs2"/>
          <w:rFonts w:cs="Arial"/>
        </w:rPr>
        <w:t>, lancia il </w:t>
      </w:r>
      <w:r w:rsidR="009F0879" w:rsidRPr="00B5151F">
        <w:rPr>
          <w:rStyle w:val="xs3"/>
          <w:rFonts w:cs="Arial"/>
          <w:b/>
          <w:bCs/>
        </w:rPr>
        <w:t xml:space="preserve">Premio </w:t>
      </w:r>
      <w:proofErr w:type="spellStart"/>
      <w:r w:rsidR="009F0879" w:rsidRPr="00B5151F">
        <w:rPr>
          <w:rStyle w:val="xs3"/>
          <w:rFonts w:cs="Arial"/>
          <w:b/>
          <w:bCs/>
        </w:rPr>
        <w:t>TaoTIM</w:t>
      </w:r>
      <w:proofErr w:type="spellEnd"/>
      <w:r w:rsidR="009F0879" w:rsidRPr="00B5151F">
        <w:rPr>
          <w:rStyle w:val="xs3"/>
          <w:rFonts w:cs="Arial"/>
          <w:b/>
          <w:bCs/>
        </w:rPr>
        <w:t xml:space="preserve"> 2022, </w:t>
      </w:r>
      <w:r w:rsidR="009F0879" w:rsidRPr="00B5151F">
        <w:rPr>
          <w:rStyle w:val="xs2"/>
          <w:rFonts w:cs="Arial"/>
        </w:rPr>
        <w:t>una ‘challenge’ dedicata a startup e PMI innovative che vogliono proporsi con nuove soluzioni per avvicinare il pubblico al mondo dell’arte. Il tema del contest è ‘</w:t>
      </w:r>
      <w:r w:rsidR="009F0879" w:rsidRPr="00B5151F">
        <w:rPr>
          <w:rStyle w:val="xs4"/>
          <w:rFonts w:cs="Arial"/>
          <w:i/>
          <w:iCs/>
        </w:rPr>
        <w:t>Cultura, Turismo e Sostenibilità nell'era digitale’</w:t>
      </w:r>
      <w:r w:rsidR="009F0879" w:rsidRPr="00B5151F">
        <w:rPr>
          <w:rStyle w:val="xs2"/>
          <w:rFonts w:cs="Arial"/>
        </w:rPr>
        <w:t>.</w:t>
      </w:r>
    </w:p>
    <w:p w:rsidR="009F0879" w:rsidRPr="00B5151F" w:rsidRDefault="009F0879" w:rsidP="00B5151F">
      <w:pPr>
        <w:pStyle w:val="xp4"/>
        <w:suppressAutoHyphens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B5151F">
        <w:rPr>
          <w:rStyle w:val="xs2"/>
          <w:rFonts w:ascii="Arial" w:hAnsi="Arial" w:cs="Arial"/>
        </w:rPr>
        <w:t>Con questa iniziativa e attraverso il proprio supporto ad una manifestazione d’eccellenza come </w:t>
      </w:r>
      <w:r w:rsidRPr="00B5151F">
        <w:rPr>
          <w:rStyle w:val="xs5"/>
          <w:rFonts w:ascii="Arial" w:hAnsi="Arial" w:cs="Arial"/>
          <w:b/>
          <w:bCs/>
          <w:i/>
          <w:iCs/>
        </w:rPr>
        <w:t>Taobuk, </w:t>
      </w:r>
      <w:r w:rsidRPr="00B5151F">
        <w:rPr>
          <w:rStyle w:val="xs3"/>
          <w:rFonts w:ascii="Arial" w:hAnsi="Arial" w:cs="Arial"/>
          <w:b/>
          <w:bCs/>
        </w:rPr>
        <w:t>TIM</w:t>
      </w:r>
      <w:r w:rsidRPr="00B5151F">
        <w:rPr>
          <w:rStyle w:val="xs5"/>
          <w:rFonts w:ascii="Arial" w:hAnsi="Arial" w:cs="Arial"/>
          <w:b/>
          <w:bCs/>
          <w:i/>
          <w:iCs/>
        </w:rPr>
        <w:t> </w:t>
      </w:r>
      <w:r w:rsidRPr="00B5151F">
        <w:rPr>
          <w:rStyle w:val="xs2"/>
          <w:rFonts w:ascii="Arial" w:hAnsi="Arial" w:cs="Arial"/>
        </w:rPr>
        <w:t>desidera promuovere la Sicilia e valorizzarne il patrimonio artistico e storico-archeologico grazie alla tecnologia.</w:t>
      </w:r>
    </w:p>
    <w:p w:rsidR="009F0879" w:rsidRPr="00B5151F" w:rsidRDefault="009F0879" w:rsidP="00B5151F">
      <w:pPr>
        <w:pStyle w:val="xp4"/>
        <w:suppressAutoHyphens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B5151F">
        <w:rPr>
          <w:rStyle w:val="xs2"/>
          <w:rFonts w:ascii="Arial" w:hAnsi="Arial" w:cs="Arial"/>
        </w:rPr>
        <w:t>Da oggi fino al </w:t>
      </w:r>
      <w:r w:rsidRPr="00B5151F">
        <w:rPr>
          <w:rStyle w:val="xs3"/>
          <w:rFonts w:ascii="Arial" w:hAnsi="Arial" w:cs="Arial"/>
          <w:b/>
          <w:bCs/>
        </w:rPr>
        <w:t>5 giugno</w:t>
      </w:r>
      <w:r w:rsidRPr="00B5151F">
        <w:rPr>
          <w:rStyle w:val="xs2"/>
          <w:rFonts w:ascii="Arial" w:hAnsi="Arial" w:cs="Arial"/>
        </w:rPr>
        <w:t> sarà possibile partecipare alla sfida presentando, attraverso la piattaforma di Open Innovation di TIM (</w:t>
      </w:r>
      <w:hyperlink r:id="rId7" w:history="1">
        <w:r w:rsidRPr="00B5151F">
          <w:rPr>
            <w:rStyle w:val="xs6"/>
            <w:rFonts w:ascii="Arial" w:hAnsi="Arial" w:cs="Arial"/>
            <w:b/>
            <w:bCs/>
            <w:color w:val="0000FF"/>
            <w:u w:val="single"/>
          </w:rPr>
          <w:t>wcap.tim.it</w:t>
        </w:r>
      </w:hyperlink>
      <w:r w:rsidRPr="00B5151F">
        <w:rPr>
          <w:rStyle w:val="xs2"/>
          <w:rFonts w:ascii="Arial" w:hAnsi="Arial" w:cs="Arial"/>
        </w:rPr>
        <w:t>), progetti innovativi e sostenibili: soluzioni che promuovano l’accesso alla cultura, all’archeologia e al turismo</w:t>
      </w:r>
      <w:r w:rsidR="000F7C4A" w:rsidRPr="00B5151F">
        <w:rPr>
          <w:rStyle w:val="xs2"/>
          <w:rFonts w:ascii="Arial" w:hAnsi="Arial" w:cs="Arial"/>
        </w:rPr>
        <w:t xml:space="preserve">, e tutelano il diritto d’autore, </w:t>
      </w:r>
      <w:r w:rsidRPr="00B5151F">
        <w:rPr>
          <w:rStyle w:val="xs2"/>
          <w:rFonts w:ascii="Arial" w:hAnsi="Arial" w:cs="Arial"/>
        </w:rPr>
        <w:t>facendo leva sulle nuove tecnologie (</w:t>
      </w:r>
      <w:proofErr w:type="spellStart"/>
      <w:r w:rsidRPr="00B5151F">
        <w:rPr>
          <w:rStyle w:val="xs2"/>
          <w:rFonts w:ascii="Arial" w:hAnsi="Arial" w:cs="Arial"/>
        </w:rPr>
        <w:t>Augmented</w:t>
      </w:r>
      <w:proofErr w:type="spellEnd"/>
      <w:r w:rsidRPr="00B5151F">
        <w:rPr>
          <w:rStyle w:val="xs2"/>
          <w:rFonts w:ascii="Arial" w:hAnsi="Arial" w:cs="Arial"/>
        </w:rPr>
        <w:t xml:space="preserve"> Reality e </w:t>
      </w:r>
      <w:proofErr w:type="spellStart"/>
      <w:r w:rsidRPr="00B5151F">
        <w:rPr>
          <w:rStyle w:val="xs2"/>
          <w:rFonts w:ascii="Arial" w:hAnsi="Arial" w:cs="Arial"/>
        </w:rPr>
        <w:t>V</w:t>
      </w:r>
      <w:r w:rsidR="00B9563B" w:rsidRPr="00B5151F">
        <w:rPr>
          <w:rStyle w:val="xs2"/>
          <w:rFonts w:ascii="Arial" w:hAnsi="Arial" w:cs="Arial"/>
        </w:rPr>
        <w:t>i</w:t>
      </w:r>
      <w:r w:rsidRPr="00B5151F">
        <w:rPr>
          <w:rStyle w:val="xs2"/>
          <w:rFonts w:ascii="Arial" w:hAnsi="Arial" w:cs="Arial"/>
        </w:rPr>
        <w:t>rtual</w:t>
      </w:r>
      <w:proofErr w:type="spellEnd"/>
      <w:r w:rsidRPr="00B5151F">
        <w:rPr>
          <w:rStyle w:val="xs2"/>
          <w:rFonts w:ascii="Arial" w:hAnsi="Arial" w:cs="Arial"/>
        </w:rPr>
        <w:t xml:space="preserve"> Reality, NFT) e nuove modalità di fruizione di mete e luoghi d’interesse artistico e culturale nell’ottica di migliorare l’esperienza complessiva del visitatore, come ad esempio il metaverso.</w:t>
      </w:r>
    </w:p>
    <w:p w:rsidR="009F0879" w:rsidRPr="00B5151F" w:rsidRDefault="009F0879" w:rsidP="00B5151F">
      <w:pPr>
        <w:pStyle w:val="xp4"/>
        <w:suppressAutoHyphens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B5151F">
        <w:rPr>
          <w:rStyle w:val="xs2"/>
          <w:rFonts w:ascii="Arial" w:hAnsi="Arial" w:cs="Arial"/>
        </w:rPr>
        <w:t>La startup o impresa vincitrice, che verrà annunciata il 13 giugno, sarà invitata a Taormina per ritirare il </w:t>
      </w:r>
      <w:r w:rsidRPr="00B5151F">
        <w:rPr>
          <w:rStyle w:val="xs3"/>
          <w:rFonts w:ascii="Arial" w:hAnsi="Arial" w:cs="Arial"/>
          <w:b/>
          <w:bCs/>
        </w:rPr>
        <w:t xml:space="preserve">Premio </w:t>
      </w:r>
      <w:proofErr w:type="spellStart"/>
      <w:r w:rsidRPr="00B5151F">
        <w:rPr>
          <w:rStyle w:val="xs3"/>
          <w:rFonts w:ascii="Arial" w:hAnsi="Arial" w:cs="Arial"/>
          <w:b/>
          <w:bCs/>
        </w:rPr>
        <w:t>TaoTIM</w:t>
      </w:r>
      <w:proofErr w:type="spellEnd"/>
      <w:r w:rsidRPr="00B5151F">
        <w:rPr>
          <w:rStyle w:val="xs2"/>
          <w:rFonts w:ascii="Arial" w:hAnsi="Arial" w:cs="Arial"/>
        </w:rPr>
        <w:t xml:space="preserve"> durante la serata di gala dei Taobuk awards in programma il prossimo </w:t>
      </w:r>
      <w:r w:rsidRPr="00B5151F">
        <w:rPr>
          <w:rStyle w:val="xs2"/>
          <w:rFonts w:ascii="Arial" w:hAnsi="Arial" w:cs="Arial"/>
          <w:b/>
        </w:rPr>
        <w:t>18 giugno</w:t>
      </w:r>
      <w:r w:rsidRPr="00B5151F">
        <w:rPr>
          <w:rStyle w:val="xs2"/>
          <w:rFonts w:ascii="Arial" w:hAnsi="Arial" w:cs="Arial"/>
        </w:rPr>
        <w:t>.</w:t>
      </w:r>
    </w:p>
    <w:p w:rsidR="009F0879" w:rsidRPr="00B5151F" w:rsidRDefault="009F0879" w:rsidP="00B5151F">
      <w:pPr>
        <w:pStyle w:val="xp4"/>
        <w:suppressAutoHyphens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B5151F">
        <w:rPr>
          <w:rStyle w:val="xs2"/>
          <w:rFonts w:ascii="Arial" w:hAnsi="Arial" w:cs="Arial"/>
        </w:rPr>
        <w:t>Innovazione e connettività sono, da quasi cento anni, al centro della storia del Gruppo e, grazie alle potenzialità delle reti di nuova generazione e dei servizi che queste abilitano, è in grado di avvicinare sempre più cittadini, imprese e Pubblica Amministrazione al mondo dell’arte e della cultura, proponendo soluzioni più inclusive ed immersive.</w:t>
      </w:r>
    </w:p>
    <w:p w:rsidR="009F0879" w:rsidRPr="00B5151F" w:rsidRDefault="009F0879" w:rsidP="00B5151F">
      <w:pPr>
        <w:pStyle w:val="xp4"/>
        <w:suppressAutoHyphens/>
        <w:spacing w:before="0" w:beforeAutospacing="0" w:after="0" w:afterAutospacing="0" w:line="288" w:lineRule="auto"/>
        <w:jc w:val="both"/>
        <w:rPr>
          <w:rStyle w:val="xs2"/>
          <w:rFonts w:ascii="Arial" w:hAnsi="Arial" w:cs="Arial"/>
        </w:rPr>
      </w:pPr>
      <w:r w:rsidRPr="00B5151F">
        <w:rPr>
          <w:rStyle w:val="xs3"/>
          <w:rFonts w:ascii="Arial" w:hAnsi="Arial" w:cs="Arial"/>
          <w:b/>
          <w:bCs/>
        </w:rPr>
        <w:t>TIM</w:t>
      </w:r>
      <w:r w:rsidRPr="00B5151F">
        <w:rPr>
          <w:rStyle w:val="xs2"/>
          <w:rFonts w:ascii="Arial" w:hAnsi="Arial" w:cs="Arial"/>
        </w:rPr>
        <w:t> e </w:t>
      </w:r>
      <w:r w:rsidRPr="00B5151F">
        <w:rPr>
          <w:rStyle w:val="xs5"/>
          <w:rFonts w:ascii="Arial" w:hAnsi="Arial" w:cs="Arial"/>
          <w:b/>
          <w:bCs/>
          <w:i/>
          <w:iCs/>
        </w:rPr>
        <w:t>Taobuk</w:t>
      </w:r>
      <w:r w:rsidRPr="00B5151F">
        <w:rPr>
          <w:rStyle w:val="xs2"/>
          <w:rFonts w:ascii="Arial" w:hAnsi="Arial" w:cs="Arial"/>
        </w:rPr>
        <w:t> di nuovo insieme, quindi, per promuovere l’ecosistema delle startup e delle imprese innovative sui temi del digitale ed in particolare dei nuovi modelli di fruizione che questo può abilitare rispetto ai mondi della cultura e dell’intrattenimento.</w:t>
      </w:r>
    </w:p>
    <w:p w:rsidR="009F0879" w:rsidRPr="00A01BED" w:rsidRDefault="009F0879" w:rsidP="00B5151F">
      <w:pPr>
        <w:pStyle w:val="xp4"/>
        <w:suppressAutoHyphens/>
        <w:spacing w:before="0" w:beforeAutospacing="0" w:after="0" w:afterAutospacing="0" w:line="288" w:lineRule="auto"/>
        <w:jc w:val="both"/>
        <w:rPr>
          <w:rStyle w:val="xs2"/>
          <w:rFonts w:ascii="Arial" w:hAnsi="Arial" w:cs="Arial"/>
          <w:sz w:val="12"/>
          <w:szCs w:val="12"/>
        </w:rPr>
      </w:pPr>
    </w:p>
    <w:p w:rsidR="0094471A" w:rsidRPr="00A01BED" w:rsidRDefault="00996D80" w:rsidP="00B5151F">
      <w:pPr>
        <w:pStyle w:val="Nessunaspaziatura"/>
        <w:widowControl/>
        <w:suppressAutoHyphens/>
        <w:spacing w:after="0" w:line="288" w:lineRule="auto"/>
        <w:jc w:val="center"/>
        <w:rPr>
          <w:rFonts w:eastAsia="Arial" w:cs="Arial"/>
          <w:sz w:val="20"/>
          <w:szCs w:val="20"/>
          <w:lang w:val="en-US"/>
        </w:rPr>
      </w:pPr>
      <w:r w:rsidRPr="00A01BED">
        <w:rPr>
          <w:rFonts w:cs="Arial"/>
          <w:b/>
          <w:sz w:val="20"/>
          <w:szCs w:val="20"/>
          <w:lang w:val="en-US"/>
        </w:rPr>
        <w:t xml:space="preserve">www.taobuk.it </w:t>
      </w:r>
      <w:r w:rsidRPr="00A01BED">
        <w:rPr>
          <w:rFonts w:cs="Arial"/>
          <w:sz w:val="20"/>
          <w:szCs w:val="20"/>
          <w:lang w:val="en-US"/>
        </w:rPr>
        <w:t>|</w:t>
      </w:r>
      <w:r w:rsidRPr="00A01BED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A01BED">
        <w:rPr>
          <w:rFonts w:cs="Arial"/>
          <w:b/>
          <w:sz w:val="20"/>
          <w:szCs w:val="20"/>
          <w:lang w:val="en-US"/>
        </w:rPr>
        <w:t>Facebook@TaobukFestival</w:t>
      </w:r>
      <w:proofErr w:type="spellEnd"/>
      <w:r w:rsidRPr="00A01BED">
        <w:rPr>
          <w:rFonts w:cs="Arial"/>
          <w:sz w:val="20"/>
          <w:szCs w:val="20"/>
          <w:lang w:val="en-US"/>
        </w:rPr>
        <w:t xml:space="preserve"> | </w:t>
      </w:r>
      <w:r w:rsidRPr="00A01BED">
        <w:rPr>
          <w:rFonts w:cs="Arial"/>
          <w:b/>
          <w:sz w:val="20"/>
          <w:szCs w:val="20"/>
          <w:lang w:val="en-US"/>
        </w:rPr>
        <w:t>Twitter @</w:t>
      </w:r>
      <w:proofErr w:type="spellStart"/>
      <w:r w:rsidRPr="00A01BED">
        <w:rPr>
          <w:rFonts w:cs="Arial"/>
          <w:b/>
          <w:sz w:val="20"/>
          <w:szCs w:val="20"/>
          <w:lang w:val="en-US"/>
        </w:rPr>
        <w:t>TaobukFestival</w:t>
      </w:r>
      <w:proofErr w:type="spellEnd"/>
      <w:r w:rsidRPr="00A01BED">
        <w:rPr>
          <w:rFonts w:cs="Arial"/>
          <w:sz w:val="20"/>
          <w:szCs w:val="20"/>
          <w:lang w:val="en-US"/>
        </w:rPr>
        <w:t xml:space="preserve"> | </w:t>
      </w:r>
      <w:r w:rsidRPr="00A01BED">
        <w:rPr>
          <w:rFonts w:cs="Arial"/>
          <w:b/>
          <w:sz w:val="20"/>
          <w:szCs w:val="20"/>
          <w:lang w:val="en-US"/>
        </w:rPr>
        <w:t>#taobuk22</w:t>
      </w:r>
    </w:p>
    <w:p w:rsidR="00413435" w:rsidRPr="00A01BED" w:rsidRDefault="00413435" w:rsidP="00B5151F">
      <w:pPr>
        <w:suppressAutoHyphens/>
        <w:spacing w:after="0" w:line="288" w:lineRule="auto"/>
        <w:jc w:val="both"/>
        <w:rPr>
          <w:b/>
          <w:bCs/>
          <w:sz w:val="20"/>
          <w:szCs w:val="20"/>
          <w:lang w:val="en-US"/>
        </w:rPr>
        <w:sectPr w:rsidR="00413435" w:rsidRPr="00A01BED" w:rsidSect="00E176A0">
          <w:headerReference w:type="default" r:id="rId8"/>
          <w:footerReference w:type="default" r:id="rId9"/>
          <w:pgSz w:w="11900" w:h="16840"/>
          <w:pgMar w:top="1418" w:right="1134" w:bottom="1134" w:left="1134" w:header="709" w:footer="709" w:gutter="0"/>
          <w:cols w:space="720"/>
        </w:sectPr>
      </w:pPr>
    </w:p>
    <w:p w:rsidR="00D535F2" w:rsidRPr="00A01BED" w:rsidRDefault="00D535F2" w:rsidP="00B5151F">
      <w:pPr>
        <w:suppressAutoHyphens/>
        <w:spacing w:after="0" w:line="288" w:lineRule="auto"/>
        <w:jc w:val="both"/>
        <w:rPr>
          <w:b/>
          <w:bCs/>
          <w:sz w:val="18"/>
          <w:szCs w:val="18"/>
          <w:lang w:val="en-US"/>
        </w:rPr>
      </w:pPr>
    </w:p>
    <w:p w:rsidR="00D535F2" w:rsidRPr="00A01BED" w:rsidRDefault="00D535F2" w:rsidP="00B5151F">
      <w:pPr>
        <w:suppressAutoHyphens/>
        <w:spacing w:after="0" w:line="288" w:lineRule="auto"/>
        <w:jc w:val="both"/>
        <w:rPr>
          <w:b/>
          <w:bCs/>
          <w:sz w:val="18"/>
          <w:szCs w:val="18"/>
          <w:lang w:val="en-US"/>
        </w:rPr>
        <w:sectPr w:rsidR="00D535F2" w:rsidRPr="00A01BED" w:rsidSect="00413435">
          <w:type w:val="continuous"/>
          <w:pgSz w:w="11900" w:h="16840"/>
          <w:pgMar w:top="1418" w:right="1134" w:bottom="1134" w:left="1134" w:header="709" w:footer="709" w:gutter="0"/>
          <w:cols w:space="720"/>
        </w:sectPr>
      </w:pPr>
    </w:p>
    <w:p w:rsidR="00D535F2" w:rsidRPr="00A01BED" w:rsidRDefault="00996D80" w:rsidP="00B5151F">
      <w:pPr>
        <w:suppressAutoHyphens/>
        <w:spacing w:after="0" w:line="288" w:lineRule="auto"/>
        <w:rPr>
          <w:b/>
          <w:bCs/>
          <w:sz w:val="18"/>
          <w:szCs w:val="18"/>
        </w:rPr>
        <w:sectPr w:rsidR="00D535F2" w:rsidRPr="00A01BED" w:rsidSect="00413435">
          <w:type w:val="continuous"/>
          <w:pgSz w:w="11900" w:h="16840"/>
          <w:pgMar w:top="1417" w:right="1134" w:bottom="1134" w:left="1134" w:header="708" w:footer="708" w:gutter="0"/>
          <w:cols w:space="720"/>
        </w:sectPr>
      </w:pPr>
      <w:r w:rsidRPr="00A01BED">
        <w:rPr>
          <w:b/>
          <w:bCs/>
          <w:sz w:val="18"/>
          <w:szCs w:val="18"/>
        </w:rPr>
        <w:lastRenderedPageBreak/>
        <w:t>UFFICIO STAMPA</w:t>
      </w:r>
    </w:p>
    <w:p w:rsidR="0094471A" w:rsidRPr="00A01BED" w:rsidRDefault="00996D80" w:rsidP="00B5151F">
      <w:pPr>
        <w:suppressAutoHyphens/>
        <w:spacing w:after="0" w:line="288" w:lineRule="auto"/>
        <w:rPr>
          <w:rFonts w:eastAsia="Arial"/>
          <w:sz w:val="18"/>
          <w:szCs w:val="18"/>
        </w:rPr>
      </w:pPr>
      <w:r w:rsidRPr="00A01BED">
        <w:rPr>
          <w:i/>
          <w:iCs/>
          <w:sz w:val="18"/>
          <w:szCs w:val="18"/>
        </w:rPr>
        <w:lastRenderedPageBreak/>
        <w:t>Ufficio stampa nazionale</w:t>
      </w:r>
      <w:r w:rsidRPr="00A01BED">
        <w:rPr>
          <w:sz w:val="18"/>
          <w:szCs w:val="18"/>
        </w:rPr>
        <w:t xml:space="preserve"> Ex Libris Comunicazione </w:t>
      </w:r>
    </w:p>
    <w:p w:rsidR="0094471A" w:rsidRPr="00A01BED" w:rsidRDefault="00996D80" w:rsidP="00B5151F">
      <w:pPr>
        <w:suppressAutoHyphens/>
        <w:spacing w:after="0" w:line="288" w:lineRule="auto"/>
        <w:rPr>
          <w:rFonts w:eastAsia="Arial"/>
          <w:sz w:val="18"/>
          <w:szCs w:val="18"/>
        </w:rPr>
      </w:pPr>
      <w:r w:rsidRPr="00A01BED">
        <w:rPr>
          <w:sz w:val="18"/>
          <w:szCs w:val="18"/>
        </w:rPr>
        <w:t xml:space="preserve">Tel. 02 45475230   </w:t>
      </w:r>
    </w:p>
    <w:p w:rsidR="0094471A" w:rsidRPr="00A01BED" w:rsidRDefault="00996D80" w:rsidP="00B5151F">
      <w:pPr>
        <w:suppressAutoHyphens/>
        <w:spacing w:after="0" w:line="288" w:lineRule="auto"/>
        <w:rPr>
          <w:rFonts w:eastAsia="Arial"/>
          <w:sz w:val="18"/>
          <w:szCs w:val="18"/>
        </w:rPr>
      </w:pPr>
      <w:r w:rsidRPr="00A01BED">
        <w:rPr>
          <w:sz w:val="18"/>
          <w:szCs w:val="18"/>
        </w:rPr>
        <w:t xml:space="preserve">ufficiostampa@exlibris.it </w:t>
      </w:r>
    </w:p>
    <w:p w:rsidR="0094471A" w:rsidRPr="00A01BED" w:rsidRDefault="00996D80" w:rsidP="00B5151F">
      <w:pPr>
        <w:suppressAutoHyphens/>
        <w:spacing w:after="0" w:line="288" w:lineRule="auto"/>
        <w:rPr>
          <w:rFonts w:eastAsia="Arial"/>
          <w:sz w:val="18"/>
          <w:szCs w:val="18"/>
        </w:rPr>
      </w:pPr>
      <w:r w:rsidRPr="00A01BED">
        <w:rPr>
          <w:sz w:val="18"/>
          <w:szCs w:val="18"/>
        </w:rPr>
        <w:t xml:space="preserve">Carmen Novella, 335 6792295 </w:t>
      </w:r>
    </w:p>
    <w:p w:rsidR="0094471A" w:rsidRPr="00A01BED" w:rsidRDefault="00996D80" w:rsidP="00B5151F">
      <w:pPr>
        <w:suppressAutoHyphens/>
        <w:spacing w:after="0" w:line="288" w:lineRule="auto"/>
        <w:rPr>
          <w:rFonts w:eastAsia="Arial"/>
          <w:sz w:val="18"/>
          <w:szCs w:val="18"/>
        </w:rPr>
      </w:pPr>
      <w:r w:rsidRPr="00A01BED">
        <w:rPr>
          <w:sz w:val="18"/>
          <w:szCs w:val="18"/>
        </w:rPr>
        <w:t xml:space="preserve">Marta </w:t>
      </w:r>
      <w:proofErr w:type="spellStart"/>
      <w:r w:rsidRPr="00A01BED">
        <w:rPr>
          <w:sz w:val="18"/>
          <w:szCs w:val="18"/>
        </w:rPr>
        <w:t>Santopolo</w:t>
      </w:r>
      <w:proofErr w:type="spellEnd"/>
      <w:r w:rsidRPr="00A01BED">
        <w:rPr>
          <w:sz w:val="18"/>
          <w:szCs w:val="18"/>
        </w:rPr>
        <w:t>, 331 3213168</w:t>
      </w:r>
    </w:p>
    <w:p w:rsidR="00413435" w:rsidRPr="00A01BED" w:rsidRDefault="00413435" w:rsidP="00B5151F">
      <w:pPr>
        <w:suppressAutoHyphens/>
        <w:spacing w:after="0" w:line="288" w:lineRule="auto"/>
        <w:jc w:val="both"/>
        <w:rPr>
          <w:i/>
          <w:iCs/>
          <w:sz w:val="18"/>
          <w:szCs w:val="18"/>
        </w:rPr>
      </w:pPr>
    </w:p>
    <w:p w:rsidR="0094471A" w:rsidRPr="00A01BED" w:rsidRDefault="00996D80" w:rsidP="00B5151F">
      <w:pPr>
        <w:suppressAutoHyphens/>
        <w:spacing w:after="0" w:line="288" w:lineRule="auto"/>
        <w:jc w:val="both"/>
        <w:rPr>
          <w:rFonts w:eastAsia="Arial"/>
          <w:i/>
          <w:iCs/>
          <w:sz w:val="18"/>
          <w:szCs w:val="18"/>
        </w:rPr>
      </w:pPr>
      <w:r w:rsidRPr="00A01BED">
        <w:rPr>
          <w:i/>
          <w:iCs/>
          <w:sz w:val="18"/>
          <w:szCs w:val="18"/>
        </w:rPr>
        <w:t xml:space="preserve">Ufficio stampa </w:t>
      </w:r>
      <w:proofErr w:type="spellStart"/>
      <w:r w:rsidRPr="00A01BED">
        <w:rPr>
          <w:i/>
          <w:iCs/>
          <w:sz w:val="18"/>
          <w:szCs w:val="18"/>
        </w:rPr>
        <w:t>Taobuk</w:t>
      </w:r>
      <w:proofErr w:type="spellEnd"/>
    </w:p>
    <w:p w:rsidR="0094471A" w:rsidRPr="00A01BED" w:rsidRDefault="00996D80" w:rsidP="00B5151F">
      <w:pPr>
        <w:suppressAutoHyphens/>
        <w:spacing w:after="0" w:line="288" w:lineRule="auto"/>
        <w:jc w:val="both"/>
        <w:rPr>
          <w:rFonts w:eastAsia="Arial"/>
          <w:sz w:val="18"/>
          <w:szCs w:val="18"/>
        </w:rPr>
      </w:pPr>
      <w:r w:rsidRPr="00A01BED">
        <w:rPr>
          <w:sz w:val="18"/>
          <w:szCs w:val="18"/>
        </w:rPr>
        <w:t>Caterina Rita Andò</w:t>
      </w:r>
    </w:p>
    <w:p w:rsidR="0094471A" w:rsidRPr="00A01BED" w:rsidRDefault="00996D80" w:rsidP="00B5151F">
      <w:pPr>
        <w:suppressAutoHyphens/>
        <w:spacing w:after="0" w:line="288" w:lineRule="auto"/>
        <w:jc w:val="both"/>
        <w:rPr>
          <w:rFonts w:eastAsia="Arial"/>
          <w:sz w:val="18"/>
          <w:szCs w:val="18"/>
          <w:lang w:val="de-DE"/>
        </w:rPr>
      </w:pPr>
      <w:r w:rsidRPr="00A01BED">
        <w:rPr>
          <w:sz w:val="18"/>
          <w:szCs w:val="18"/>
          <w:lang w:val="de-DE"/>
        </w:rPr>
        <w:t>Tel. 360 212922</w:t>
      </w:r>
    </w:p>
    <w:p w:rsidR="0094471A" w:rsidRPr="00A01BED" w:rsidRDefault="00840A02" w:rsidP="00B5151F">
      <w:pPr>
        <w:suppressAutoHyphens/>
        <w:spacing w:after="0" w:line="288" w:lineRule="auto"/>
        <w:jc w:val="both"/>
        <w:rPr>
          <w:rStyle w:val="Nessuno"/>
          <w:rFonts w:eastAsia="Arial"/>
          <w:sz w:val="18"/>
          <w:szCs w:val="18"/>
          <w:lang w:val="de-DE"/>
        </w:rPr>
      </w:pPr>
      <w:hyperlink r:id="rId10" w:history="1">
        <w:r w:rsidR="00996D80" w:rsidRPr="00A01BED">
          <w:rPr>
            <w:rStyle w:val="Hyperlink0"/>
            <w:sz w:val="18"/>
            <w:szCs w:val="18"/>
            <w:lang w:val="de-DE"/>
          </w:rPr>
          <w:t>ufficiostampa@taobuk.it</w:t>
        </w:r>
      </w:hyperlink>
    </w:p>
    <w:p w:rsidR="00056FD7" w:rsidRPr="00A01BED" w:rsidRDefault="00056FD7" w:rsidP="00B5151F">
      <w:pPr>
        <w:suppressAutoHyphens/>
        <w:spacing w:after="0" w:line="288" w:lineRule="auto"/>
        <w:jc w:val="both"/>
        <w:rPr>
          <w:rStyle w:val="Nessuno"/>
          <w:sz w:val="18"/>
          <w:szCs w:val="18"/>
          <w:lang w:val="de-DE"/>
        </w:rPr>
      </w:pPr>
      <w:r w:rsidRPr="00A01BED">
        <w:rPr>
          <w:rStyle w:val="Collegamentoipertestuale"/>
          <w:sz w:val="18"/>
          <w:szCs w:val="18"/>
          <w:u w:val="none"/>
          <w:lang w:val="de-DE"/>
        </w:rPr>
        <w:t>caterina.ando@gmail.com</w:t>
      </w:r>
      <w:bookmarkStart w:id="0" w:name="_GoBack"/>
      <w:bookmarkEnd w:id="0"/>
    </w:p>
    <w:p w:rsidR="00413435" w:rsidRPr="00A01BED" w:rsidRDefault="00413435" w:rsidP="00B5151F">
      <w:pPr>
        <w:tabs>
          <w:tab w:val="left" w:pos="567"/>
        </w:tabs>
        <w:spacing w:after="0" w:line="288" w:lineRule="auto"/>
        <w:rPr>
          <w:b/>
          <w:sz w:val="18"/>
          <w:szCs w:val="18"/>
          <w:lang w:val="en-US"/>
        </w:rPr>
      </w:pPr>
    </w:p>
    <w:p w:rsidR="00056FD7" w:rsidRPr="00A01BED" w:rsidRDefault="00056FD7" w:rsidP="00B5151F">
      <w:pPr>
        <w:tabs>
          <w:tab w:val="left" w:pos="567"/>
        </w:tabs>
        <w:spacing w:after="0" w:line="288" w:lineRule="auto"/>
        <w:rPr>
          <w:b/>
          <w:sz w:val="18"/>
          <w:szCs w:val="18"/>
          <w:lang w:val="en-US"/>
        </w:rPr>
      </w:pPr>
      <w:r w:rsidRPr="00A01BED">
        <w:rPr>
          <w:b/>
          <w:sz w:val="18"/>
          <w:szCs w:val="18"/>
          <w:lang w:val="en-US"/>
        </w:rPr>
        <w:t>TIM Press Office</w:t>
      </w:r>
    </w:p>
    <w:p w:rsidR="00056FD7" w:rsidRPr="00A01BED" w:rsidRDefault="00056FD7" w:rsidP="00B5151F">
      <w:pPr>
        <w:tabs>
          <w:tab w:val="left" w:pos="567"/>
        </w:tabs>
        <w:spacing w:after="0" w:line="288" w:lineRule="auto"/>
        <w:rPr>
          <w:sz w:val="18"/>
          <w:szCs w:val="18"/>
          <w:lang w:val="en-US"/>
        </w:rPr>
      </w:pPr>
      <w:r w:rsidRPr="00A01BED">
        <w:rPr>
          <w:sz w:val="18"/>
          <w:szCs w:val="18"/>
          <w:lang w:val="en-US"/>
        </w:rPr>
        <w:t>+39 06 36882610</w:t>
      </w:r>
    </w:p>
    <w:p w:rsidR="00056FD7" w:rsidRPr="00A01BED" w:rsidRDefault="00056FD7" w:rsidP="00B5151F">
      <w:pPr>
        <w:tabs>
          <w:tab w:val="left" w:pos="567"/>
        </w:tabs>
        <w:spacing w:after="0" w:line="288" w:lineRule="auto"/>
        <w:rPr>
          <w:sz w:val="18"/>
          <w:szCs w:val="18"/>
          <w:lang w:val="en-US"/>
        </w:rPr>
      </w:pPr>
      <w:r w:rsidRPr="00A01BED">
        <w:rPr>
          <w:rStyle w:val="Collegamentoipertestuale"/>
          <w:rFonts w:eastAsia="Times New Roman"/>
          <w:color w:val="0000FF" w:themeColor="hyperlink"/>
          <w:sz w:val="18"/>
          <w:szCs w:val="18"/>
          <w:u w:val="none"/>
          <w:bdr w:val="none" w:sz="0" w:space="0" w:color="auto"/>
          <w:lang w:val="en-US" w:eastAsia="en-US"/>
        </w:rPr>
        <w:t>https://www.gruppotim.it/media</w:t>
      </w:r>
      <w:r w:rsidRPr="00A01BED">
        <w:rPr>
          <w:rStyle w:val="Collegamentoipertestuale"/>
          <w:sz w:val="18"/>
          <w:szCs w:val="18"/>
          <w:lang w:val="en-US"/>
        </w:rPr>
        <w:br/>
      </w:r>
      <w:r w:rsidRPr="00A01BED">
        <w:rPr>
          <w:sz w:val="18"/>
          <w:szCs w:val="18"/>
          <w:lang w:val="en-US"/>
        </w:rPr>
        <w:t xml:space="preserve">Twitter: </w:t>
      </w:r>
      <w:hyperlink r:id="rId11" w:history="1">
        <w:r w:rsidRPr="00A01BED">
          <w:rPr>
            <w:sz w:val="18"/>
            <w:szCs w:val="18"/>
            <w:lang w:val="en-US"/>
          </w:rPr>
          <w:t>@</w:t>
        </w:r>
        <w:proofErr w:type="spellStart"/>
        <w:r w:rsidRPr="00A01BED">
          <w:rPr>
            <w:sz w:val="18"/>
            <w:szCs w:val="18"/>
            <w:lang w:val="en-US"/>
          </w:rPr>
          <w:t>TIMnewsroom</w:t>
        </w:r>
        <w:proofErr w:type="spellEnd"/>
      </w:hyperlink>
    </w:p>
    <w:sectPr w:rsidR="00056FD7" w:rsidRPr="00A01BED" w:rsidSect="00413435">
      <w:type w:val="continuous"/>
      <w:pgSz w:w="11900" w:h="16840"/>
      <w:pgMar w:top="1134" w:right="1134" w:bottom="102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F4" w:rsidRDefault="004D16F4" w:rsidP="0094471A">
      <w:pPr>
        <w:spacing w:after="0" w:line="240" w:lineRule="auto"/>
      </w:pPr>
      <w:r>
        <w:separator/>
      </w:r>
    </w:p>
  </w:endnote>
  <w:endnote w:type="continuationSeparator" w:id="0">
    <w:p w:rsidR="004D16F4" w:rsidRDefault="004D16F4" w:rsidP="0094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Franklin Gothic Demi Cond"/>
    <w:charset w:val="00"/>
    <w:family w:val="auto"/>
    <w:pitch w:val="variable"/>
    <w:sig w:usb0="00000001" w:usb1="5000606A" w:usb2="00000000" w:usb3="00000000" w:csb0="00000093" w:csb1="00000000"/>
  </w:font>
  <w:font w:name="TIM Sans">
    <w:altName w:val="Times New Roman"/>
    <w:charset w:val="00"/>
    <w:family w:val="roman"/>
    <w:pitch w:val="variable"/>
    <w:sig w:usb0="00000001" w:usb1="4000207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1A" w:rsidRDefault="00840A02">
    <w:pPr>
      <w:pStyle w:val="Intestazionee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f2ed403d96d574d70e112262" o:spid="_x0000_s4097" type="#_x0000_t202" alt="{&quot;HashCode&quot;:-1421341466,&quot;Height&quot;:842.0,&quot;Width&quot;:595.0,&quot;Placement&quot;:&quot;Footer&quot;,&quot;Index&quot;:&quot;Primary&quot;,&quot;Section&quot;:1,&quot;Top&quot;:0.0,&quot;Left&quot;:0.0}" style="position:absolute;margin-left:0;margin-top:805.3pt;width:595pt;height:21.7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TGcQIAALwEAAAOAAAAZHJzL2Uyb0RvYy54bWysVN1v0zAQf0fif7D8wBNrPpZ2a1g6jU6D&#10;SRtU6hDPru00EYnPs90lBfG/c3bSssEb4sW5z5/vfr7LxWXfNuRJGluDKmgyiSmRioOo1bagXx5u&#10;Ts4psY4pwRpQsqB7aenl4vWri07nMoUKGiENQRBl804XtHJO51FkeSVbZiegpUJnCaZlDlWzjYRh&#10;HaK3TZTG8SzqwAhtgEtr0Xo9OOki4Jel5O5zWVrpSFNQrM2F04Rz489occHyrWG6qvlYBvuHKlpW&#10;K7z0CHXNHCM7U/8F1dbcgIXSTTi0EZRlzWXoAbtJ4j+6WVdMy9ALkmP1kSb7/2D5p6eVIbXAt6NE&#10;sRaf6H59u1rel6kUWXwq5jMxPcvEWSyTJE1nKSVCWo4M/njzuAP37iOz1RKEHLT8JMnS5DRLstns&#10;7Rgg623lRvd5lk7i0fG1Fq4a7dP59GhfNYzLVqpDzhByA+CkGeQR4FYJ2Y8Aw2dl6paZ/YuoNc4A&#10;DucYl4y5D6BHS3y8+E6WhzvR+NPPRqdtjhStNZLk+vfQe578O1t9B/ybJQqWFVNbeWUMdJVkAt8m&#10;8ZnRs9QBx3qQTXePZBWU7RwEoL40rQfEUSCIjjO6P86l7B3haDybTmfTGF0cfSlq8zC4EcsP2dpY&#10;90FCS7xQUIM9B3T2dGedr4blhxB/mYKbumnC7DfqhQEDvSVU7wseSnf9ph/Z2IDYYx8GhlXC1Ueh&#10;AvOdkg7XqKD2cceMpKS5VcjFPMkyv3dBQcE8t24OVqY4QhR0Q8kgLh1qGL7Txk/PgXUFV8hbWYeW&#10;PMFDNWO9uCKh03Gd/Q4+10PU75/O4hcAAAD//wMAUEsDBBQABgAIAAAAIQANAEhL3gAAAAsBAAAP&#10;AAAAZHJzL2Rvd25yZXYueG1sTI9LT8MwEITvSPwHa5G4IGoHQRRCnKpCQhyB8pC4ufHmIeK1Fbtt&#10;4NezOcFxvxnNzlTr2Y3igFMcPGnIVgoEUuPtQJ2Gt9eHywJETIasGT2hhm+MsK5PTypTWn+kFzxs&#10;Uyc4hGJpNPQphVLK2PToTFz5gMRa6ydnEp9TJ+1kjhzuRnmlVC6dGYg/9CbgfY/N13bvNLRZeH7f&#10;PElsL+Rn0RQ/FNzHo9bnZ/PmDkTCOf2ZYanP1aHmTju/JxvFqIGHJKZ5pnIQi57dKma7hd1cK5B1&#10;Jf9vqH8BAAD//wMAUEsBAi0AFAAGAAgAAAAhALaDOJL+AAAA4QEAABMAAAAAAAAAAAAAAAAAAAAA&#10;AFtDb250ZW50X1R5cGVzXS54bWxQSwECLQAUAAYACAAAACEAOP0h/9YAAACUAQAACwAAAAAAAAAA&#10;AAAAAAAvAQAAX3JlbHMvLnJlbHNQSwECLQAUAAYACAAAACEAVy+kxnECAAC8BAAADgAAAAAAAAAA&#10;AAAAAAAuAgAAZHJzL2Uyb0RvYy54bWxQSwECLQAUAAYACAAAACEADQBIS94AAAALAQAADwAAAAAA&#10;AAAAAAAAAADLBAAAZHJzL2Rvd25yZXYueG1sUEsFBgAAAAAEAAQA8wAAANYFAAAAAA==&#10;" o:allowincell="f" filled="f" stroked="f">
          <v:textbox inset=",0,,0">
            <w:txbxContent>
              <w:p w:rsidR="00161675" w:rsidRPr="00161675" w:rsidRDefault="00161675" w:rsidP="00161675">
                <w:pPr>
                  <w:spacing w:after="0"/>
                  <w:jc w:val="center"/>
                  <w:rPr>
                    <w:rFonts w:ascii="TIM Sans" w:hAnsi="TIM Sans"/>
                    <w:color w:val="4472C4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F4" w:rsidRDefault="004D16F4" w:rsidP="0094471A">
      <w:pPr>
        <w:spacing w:after="0" w:line="240" w:lineRule="auto"/>
      </w:pPr>
      <w:r>
        <w:separator/>
      </w:r>
    </w:p>
  </w:footnote>
  <w:footnote w:type="continuationSeparator" w:id="0">
    <w:p w:rsidR="004D16F4" w:rsidRDefault="004D16F4" w:rsidP="0094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1A" w:rsidRDefault="00056FD7">
    <w:pPr>
      <w:pStyle w:val="Titolo1"/>
      <w:tabs>
        <w:tab w:val="center" w:pos="4819"/>
        <w:tab w:val="right" w:pos="9612"/>
      </w:tabs>
    </w:pPr>
    <w:r w:rsidRPr="001641EE">
      <w:rPr>
        <w:rFonts w:ascii="FS Me" w:hAnsi="FS Me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151765</wp:posOffset>
          </wp:positionV>
          <wp:extent cx="1109345" cy="295275"/>
          <wp:effectExtent l="0" t="0" r="0" b="9525"/>
          <wp:wrapSquare wrapText="bothSides"/>
          <wp:docPr id="3" name="Immagine 3" descr="second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condari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D80">
      <w:rPr>
        <w:rStyle w:val="NessunoA"/>
        <w:noProof/>
      </w:rPr>
      <w:drawing>
        <wp:inline distT="0" distB="0" distL="0" distR="0">
          <wp:extent cx="1280162" cy="502920"/>
          <wp:effectExtent l="0" t="0" r="0" b="0"/>
          <wp:docPr id="4" name="officeArt object" descr="LogoFir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Firma.png" descr="LogoFirma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0162" cy="502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/>
  <w:defaultTabStop w:val="0"/>
  <w:autoHyphenation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471A"/>
    <w:rsid w:val="000024F0"/>
    <w:rsid w:val="000137F6"/>
    <w:rsid w:val="00056FD7"/>
    <w:rsid w:val="000969DE"/>
    <w:rsid w:val="000B2BC6"/>
    <w:rsid w:val="000F7C4A"/>
    <w:rsid w:val="001532D4"/>
    <w:rsid w:val="00161675"/>
    <w:rsid w:val="00190560"/>
    <w:rsid w:val="002825F7"/>
    <w:rsid w:val="00293C10"/>
    <w:rsid w:val="002B1AB3"/>
    <w:rsid w:val="00341AAB"/>
    <w:rsid w:val="00350B80"/>
    <w:rsid w:val="00363484"/>
    <w:rsid w:val="00385A56"/>
    <w:rsid w:val="00391ADC"/>
    <w:rsid w:val="003B5BF2"/>
    <w:rsid w:val="003C16B3"/>
    <w:rsid w:val="003C7693"/>
    <w:rsid w:val="003D03EB"/>
    <w:rsid w:val="003E4FBC"/>
    <w:rsid w:val="003F2106"/>
    <w:rsid w:val="00413435"/>
    <w:rsid w:val="004D16F4"/>
    <w:rsid w:val="00557E29"/>
    <w:rsid w:val="0058405E"/>
    <w:rsid w:val="00590DDA"/>
    <w:rsid w:val="00606D0D"/>
    <w:rsid w:val="00671FEF"/>
    <w:rsid w:val="006870C1"/>
    <w:rsid w:val="006F59FA"/>
    <w:rsid w:val="007A3C59"/>
    <w:rsid w:val="007F2076"/>
    <w:rsid w:val="00840A02"/>
    <w:rsid w:val="00862301"/>
    <w:rsid w:val="00865330"/>
    <w:rsid w:val="00891DB5"/>
    <w:rsid w:val="009336C2"/>
    <w:rsid w:val="0094471A"/>
    <w:rsid w:val="00964D01"/>
    <w:rsid w:val="009871D6"/>
    <w:rsid w:val="00994A5A"/>
    <w:rsid w:val="00996D80"/>
    <w:rsid w:val="009F0879"/>
    <w:rsid w:val="00A01BED"/>
    <w:rsid w:val="00A042C9"/>
    <w:rsid w:val="00A46951"/>
    <w:rsid w:val="00AD2CE2"/>
    <w:rsid w:val="00AD6552"/>
    <w:rsid w:val="00B22637"/>
    <w:rsid w:val="00B5151F"/>
    <w:rsid w:val="00B54C98"/>
    <w:rsid w:val="00B766E1"/>
    <w:rsid w:val="00B86F95"/>
    <w:rsid w:val="00B9563B"/>
    <w:rsid w:val="00BC0FD5"/>
    <w:rsid w:val="00BF76DC"/>
    <w:rsid w:val="00C111E6"/>
    <w:rsid w:val="00C12CD8"/>
    <w:rsid w:val="00C15CBB"/>
    <w:rsid w:val="00C83469"/>
    <w:rsid w:val="00C96B3B"/>
    <w:rsid w:val="00CA5245"/>
    <w:rsid w:val="00CA722C"/>
    <w:rsid w:val="00CD1D85"/>
    <w:rsid w:val="00D015FB"/>
    <w:rsid w:val="00D23B1B"/>
    <w:rsid w:val="00D535F2"/>
    <w:rsid w:val="00DA5F99"/>
    <w:rsid w:val="00DC7781"/>
    <w:rsid w:val="00E176A0"/>
    <w:rsid w:val="00E313F1"/>
    <w:rsid w:val="00E477D2"/>
    <w:rsid w:val="00E671C8"/>
    <w:rsid w:val="00EF22AC"/>
    <w:rsid w:val="00F02A50"/>
    <w:rsid w:val="00F274DB"/>
    <w:rsid w:val="00F6585B"/>
    <w:rsid w:val="00F944FC"/>
    <w:rsid w:val="00FA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Arial"/>
        <w:color w:val="000000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DidefaultA"/>
    <w:rsid w:val="0094471A"/>
    <w:pPr>
      <w:spacing w:after="200" w:line="276" w:lineRule="auto"/>
    </w:pPr>
  </w:style>
  <w:style w:type="paragraph" w:styleId="Titolo1">
    <w:name w:val="heading 1"/>
    <w:rsid w:val="0094471A"/>
    <w:pPr>
      <w:spacing w:after="200" w:line="276" w:lineRule="auto"/>
      <w:outlineLvl w:val="0"/>
    </w:pPr>
    <w:rPr>
      <w:rFonts w:cs="Arial Unicode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4471A"/>
    <w:rPr>
      <w:u w:val="single"/>
    </w:rPr>
  </w:style>
  <w:style w:type="table" w:customStyle="1" w:styleId="TableNormal">
    <w:name w:val="Table Normal"/>
    <w:rsid w:val="009447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  <w:rsid w:val="0094471A"/>
  </w:style>
  <w:style w:type="paragraph" w:customStyle="1" w:styleId="Intestazioneepidipagina">
    <w:name w:val="Intestazione e piè di pagina"/>
    <w:rsid w:val="0094471A"/>
    <w:pPr>
      <w:tabs>
        <w:tab w:val="right" w:pos="9020"/>
      </w:tabs>
    </w:pPr>
    <w:rPr>
      <w:rFonts w:ascii="Helvetica Neue" w:hAnsi="Helvetica Neue" w:cs="Arial Unicode MS"/>
      <w:sz w:val="24"/>
      <w:szCs w:val="24"/>
    </w:rPr>
  </w:style>
  <w:style w:type="paragraph" w:customStyle="1" w:styleId="DidefaultA">
    <w:name w:val="Di default A"/>
    <w:rsid w:val="0094471A"/>
    <w:pPr>
      <w:spacing w:after="200" w:line="276" w:lineRule="auto"/>
    </w:pPr>
    <w:rPr>
      <w:rFonts w:ascii="Helvetica Neue" w:hAnsi="Helvetica Neue" w:cs="Arial Unicode MS"/>
    </w:rPr>
  </w:style>
  <w:style w:type="paragraph" w:styleId="Nessunaspaziatura">
    <w:name w:val="No Spacing"/>
    <w:rsid w:val="0094471A"/>
    <w:pPr>
      <w:widowControl w:val="0"/>
      <w:spacing w:after="200" w:line="276" w:lineRule="auto"/>
    </w:pPr>
    <w:rPr>
      <w:rFonts w:cs="Arial Unicode MS"/>
    </w:rPr>
  </w:style>
  <w:style w:type="character" w:customStyle="1" w:styleId="Nessuno">
    <w:name w:val="Nessuno"/>
    <w:rsid w:val="0094471A"/>
  </w:style>
  <w:style w:type="character" w:customStyle="1" w:styleId="Hyperlink0">
    <w:name w:val="Hyperlink.0"/>
    <w:basedOn w:val="Nessuno"/>
    <w:rsid w:val="0094471A"/>
    <w:rPr>
      <w:rFonts w:ascii="Arial" w:eastAsia="Arial" w:hAnsi="Arial" w:cs="Arial"/>
      <w:u w:val="non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DDA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161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67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61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67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normale">
    <w:name w:val="Plain Text"/>
    <w:basedOn w:val="Normale"/>
    <w:link w:val="TestonormaleCarattere"/>
    <w:uiPriority w:val="99"/>
    <w:unhideWhenUsed/>
    <w:rsid w:val="00B86F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86F95"/>
    <w:rPr>
      <w:rFonts w:ascii="Calibri" w:eastAsiaTheme="minorHAnsi" w:hAnsi="Calibri" w:cs="Calibri"/>
      <w:sz w:val="22"/>
      <w:szCs w:val="22"/>
      <w:bdr w:val="none" w:sz="0" w:space="0" w:color="auto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6FD7"/>
    <w:rPr>
      <w:color w:val="605E5C"/>
      <w:shd w:val="clear" w:color="auto" w:fill="E1DFDD"/>
    </w:rPr>
  </w:style>
  <w:style w:type="paragraph" w:customStyle="1" w:styleId="xp2">
    <w:name w:val="x_p2"/>
    <w:basedOn w:val="Normale"/>
    <w:rsid w:val="009F08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bdr w:val="none" w:sz="0" w:space="0" w:color="auto"/>
    </w:rPr>
  </w:style>
  <w:style w:type="character" w:customStyle="1" w:styleId="xs1">
    <w:name w:val="x_s1"/>
    <w:basedOn w:val="Carpredefinitoparagrafo"/>
    <w:rsid w:val="009F0879"/>
  </w:style>
  <w:style w:type="paragraph" w:customStyle="1" w:styleId="xp3">
    <w:name w:val="x_p3"/>
    <w:basedOn w:val="Normale"/>
    <w:rsid w:val="009F08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bdr w:val="none" w:sz="0" w:space="0" w:color="auto"/>
    </w:rPr>
  </w:style>
  <w:style w:type="paragraph" w:customStyle="1" w:styleId="xp4">
    <w:name w:val="x_p4"/>
    <w:basedOn w:val="Normale"/>
    <w:rsid w:val="009F08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bdr w:val="none" w:sz="0" w:space="0" w:color="auto"/>
    </w:rPr>
  </w:style>
  <w:style w:type="character" w:customStyle="1" w:styleId="xs3">
    <w:name w:val="x_s3"/>
    <w:basedOn w:val="Carpredefinitoparagrafo"/>
    <w:rsid w:val="009F0879"/>
  </w:style>
  <w:style w:type="character" w:customStyle="1" w:styleId="xs2">
    <w:name w:val="x_s2"/>
    <w:basedOn w:val="Carpredefinitoparagrafo"/>
    <w:rsid w:val="009F0879"/>
  </w:style>
  <w:style w:type="character" w:customStyle="1" w:styleId="xapple-converted-space">
    <w:name w:val="x_apple-converted-space"/>
    <w:basedOn w:val="Carpredefinitoparagrafo"/>
    <w:rsid w:val="009F0879"/>
  </w:style>
  <w:style w:type="character" w:customStyle="1" w:styleId="xs4">
    <w:name w:val="x_s4"/>
    <w:basedOn w:val="Carpredefinitoparagrafo"/>
    <w:rsid w:val="009F0879"/>
  </w:style>
  <w:style w:type="character" w:customStyle="1" w:styleId="xs5">
    <w:name w:val="x_s5"/>
    <w:basedOn w:val="Carpredefinitoparagrafo"/>
    <w:rsid w:val="009F0879"/>
  </w:style>
  <w:style w:type="character" w:customStyle="1" w:styleId="xs6">
    <w:name w:val="x_s6"/>
    <w:basedOn w:val="Carpredefinitoparagrafo"/>
    <w:rsid w:val="009F0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cap.tim.it/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TIMnewsro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fficiostampa@taobuk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AE54B-9242-4077-B406-5AB71DF3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Cacioppo Simona</dc:creator>
  <cp:lastModifiedBy>Marta</cp:lastModifiedBy>
  <cp:revision>5</cp:revision>
  <cp:lastPrinted>2022-05-09T06:43:00Z</cp:lastPrinted>
  <dcterms:created xsi:type="dcterms:W3CDTF">2022-05-11T11:28:00Z</dcterms:created>
  <dcterms:modified xsi:type="dcterms:W3CDTF">2022-05-25T08:46:00Z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e397fc-1581-4f20-a09a-f1b2dd53ab2e_Enabled">
    <vt:lpwstr>true</vt:lpwstr>
  </property>
  <property fmtid="{D5CDD505-2E9C-101B-9397-08002B2CF9AE}" pid="3" name="MSIP_Label_d5e397fc-1581-4f20-a09a-f1b2dd53ab2e_SetDate">
    <vt:lpwstr>2022-05-10T11:01:52Z</vt:lpwstr>
  </property>
  <property fmtid="{D5CDD505-2E9C-101B-9397-08002B2CF9AE}" pid="4" name="MSIP_Label_d5e397fc-1581-4f20-a09a-f1b2dd53ab2e_Method">
    <vt:lpwstr>Privileged</vt:lpwstr>
  </property>
  <property fmtid="{D5CDD505-2E9C-101B-9397-08002B2CF9AE}" pid="5" name="MSIP_Label_d5e397fc-1581-4f20-a09a-f1b2dd53ab2e_Name">
    <vt:lpwstr>PUBBLICO</vt:lpwstr>
  </property>
  <property fmtid="{D5CDD505-2E9C-101B-9397-08002B2CF9AE}" pid="6" name="MSIP_Label_d5e397fc-1581-4f20-a09a-f1b2dd53ab2e_SiteId">
    <vt:lpwstr>6815f468-021c-48f2-a6b2-d65c8e979dfb</vt:lpwstr>
  </property>
  <property fmtid="{D5CDD505-2E9C-101B-9397-08002B2CF9AE}" pid="7" name="MSIP_Label_d5e397fc-1581-4f20-a09a-f1b2dd53ab2e_ActionId">
    <vt:lpwstr>748fa68e-8048-4265-b709-409c6a020685</vt:lpwstr>
  </property>
  <property fmtid="{D5CDD505-2E9C-101B-9397-08002B2CF9AE}" pid="8" name="MSIP_Label_d5e397fc-1581-4f20-a09a-f1b2dd53ab2e_ContentBits">
    <vt:lpwstr>0</vt:lpwstr>
  </property>
</Properties>
</file>